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4626"/>
        <w:gridCol w:w="1670"/>
        <w:gridCol w:w="1254"/>
        <w:gridCol w:w="1376"/>
      </w:tblGrid>
      <w:tr w:rsidR="00EA32C1" w:rsidRPr="00EA32C1" w14:paraId="5DB3C5D9" w14:textId="77777777" w:rsidTr="00EA32C1">
        <w:tc>
          <w:tcPr>
            <w:tcW w:w="8926" w:type="dxa"/>
            <w:gridSpan w:val="4"/>
            <w:shd w:val="clear" w:color="auto" w:fill="CCCC00"/>
          </w:tcPr>
          <w:p w14:paraId="6FD51C83" w14:textId="77777777" w:rsidR="00EA32C1" w:rsidRPr="00EA32C1" w:rsidRDefault="00EA32C1" w:rsidP="00B30C71">
            <w:pPr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</w:pPr>
            <w:r w:rsidRPr="00EA32C1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  <w:lang w:val="es-MX"/>
              </w:rPr>
              <w:t>Rúbrica de evaluación para artículos de investigación</w:t>
            </w:r>
          </w:p>
        </w:tc>
      </w:tr>
      <w:tr w:rsidR="00EA32C1" w:rsidRPr="00EA32C1" w14:paraId="1F389119" w14:textId="77777777" w:rsidTr="00EA32C1">
        <w:tblPrEx>
          <w:shd w:val="clear" w:color="auto" w:fill="385623" w:themeFill="accent6" w:themeFillShade="80"/>
        </w:tblPrEx>
        <w:tc>
          <w:tcPr>
            <w:tcW w:w="4626" w:type="dxa"/>
            <w:shd w:val="clear" w:color="auto" w:fill="385623" w:themeFill="accent6" w:themeFillShade="80"/>
            <w:vAlign w:val="center"/>
          </w:tcPr>
          <w:p w14:paraId="54BA0433" w14:textId="77777777" w:rsidR="00EA32C1" w:rsidRPr="00EA32C1" w:rsidRDefault="00EA32C1" w:rsidP="00EA3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Criterio</w:t>
            </w:r>
          </w:p>
        </w:tc>
        <w:tc>
          <w:tcPr>
            <w:tcW w:w="1670" w:type="dxa"/>
            <w:shd w:val="clear" w:color="auto" w:fill="CCCC00"/>
            <w:vAlign w:val="center"/>
          </w:tcPr>
          <w:p w14:paraId="7F4007B8" w14:textId="77777777" w:rsidR="00EA32C1" w:rsidRPr="00EA32C1" w:rsidRDefault="00EA32C1" w:rsidP="00EA3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Ponderación</w:t>
            </w:r>
          </w:p>
        </w:tc>
        <w:tc>
          <w:tcPr>
            <w:tcW w:w="1254" w:type="dxa"/>
            <w:shd w:val="clear" w:color="auto" w:fill="385623" w:themeFill="accent6" w:themeFillShade="80"/>
            <w:vAlign w:val="center"/>
          </w:tcPr>
          <w:p w14:paraId="56750CF6" w14:textId="77777777" w:rsidR="00EA32C1" w:rsidRPr="00EA32C1" w:rsidRDefault="00EA32C1" w:rsidP="00EA3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Cumple</w:t>
            </w:r>
          </w:p>
        </w:tc>
        <w:tc>
          <w:tcPr>
            <w:tcW w:w="1376" w:type="dxa"/>
            <w:shd w:val="clear" w:color="auto" w:fill="385623" w:themeFill="accent6" w:themeFillShade="80"/>
            <w:vAlign w:val="center"/>
          </w:tcPr>
          <w:p w14:paraId="637F2197" w14:textId="77777777" w:rsidR="00EA32C1" w:rsidRPr="00EA32C1" w:rsidRDefault="00EA32C1" w:rsidP="00EA3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MX"/>
              </w:rPr>
              <w:t>No Cumple</w:t>
            </w:r>
          </w:p>
        </w:tc>
      </w:tr>
      <w:tr w:rsidR="00EA32C1" w:rsidRPr="00EA32C1" w14:paraId="28F0163B" w14:textId="77777777" w:rsidTr="00EA32C1">
        <w:tc>
          <w:tcPr>
            <w:tcW w:w="4626" w:type="dxa"/>
            <w:vAlign w:val="center"/>
          </w:tcPr>
          <w:p w14:paraId="58232D7E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Título.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 xml:space="preserve"> Máximo 15 palabras, centrado, en mayúsculas, negritas, fuente Arial 11; presentarse en español e inglés.</w:t>
            </w:r>
          </w:p>
        </w:tc>
        <w:tc>
          <w:tcPr>
            <w:tcW w:w="1670" w:type="dxa"/>
            <w:vAlign w:val="center"/>
          </w:tcPr>
          <w:p w14:paraId="58952A91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  <w:vAlign w:val="center"/>
          </w:tcPr>
          <w:p w14:paraId="6D8ED6D0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1BD3D71C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0DE5BBBE" w14:textId="77777777" w:rsidTr="00EA32C1">
        <w:tc>
          <w:tcPr>
            <w:tcW w:w="4626" w:type="dxa"/>
            <w:vAlign w:val="center"/>
          </w:tcPr>
          <w:p w14:paraId="1D918CBC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Autoría.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 xml:space="preserve"> Nombre(s) completo(s), institución(es) y correo electrónico de cada autor.</w:t>
            </w:r>
          </w:p>
        </w:tc>
        <w:tc>
          <w:tcPr>
            <w:tcW w:w="1670" w:type="dxa"/>
            <w:vAlign w:val="center"/>
          </w:tcPr>
          <w:p w14:paraId="73D0BDB8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  <w:vAlign w:val="center"/>
          </w:tcPr>
          <w:p w14:paraId="2A0B293E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0939EA7F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1E0542B2" w14:textId="77777777" w:rsidTr="00EA32C1">
        <w:tc>
          <w:tcPr>
            <w:tcW w:w="4626" w:type="dxa"/>
            <w:vAlign w:val="center"/>
          </w:tcPr>
          <w:p w14:paraId="416024F1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Resumen y palabras clave.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 xml:space="preserve"> Resumen máximo de 250 palabras; máximo cinco palabras clave.</w:t>
            </w:r>
          </w:p>
        </w:tc>
        <w:tc>
          <w:tcPr>
            <w:tcW w:w="1670" w:type="dxa"/>
            <w:vAlign w:val="center"/>
          </w:tcPr>
          <w:p w14:paraId="2075FEE1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  <w:vAlign w:val="center"/>
          </w:tcPr>
          <w:p w14:paraId="69BFC298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7C993EA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25AF5487" w14:textId="77777777" w:rsidTr="00EA32C1">
        <w:tc>
          <w:tcPr>
            <w:tcW w:w="4626" w:type="dxa"/>
            <w:vAlign w:val="center"/>
          </w:tcPr>
          <w:p w14:paraId="4ADC58CA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proofErr w:type="spellStart"/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Abstract</w:t>
            </w:r>
            <w:proofErr w:type="spellEnd"/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Versión en inglés del resumen y palabras clave.</w:t>
            </w:r>
          </w:p>
        </w:tc>
        <w:tc>
          <w:tcPr>
            <w:tcW w:w="1670" w:type="dxa"/>
            <w:vAlign w:val="center"/>
          </w:tcPr>
          <w:p w14:paraId="02472B1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4" w:type="dxa"/>
            <w:vAlign w:val="center"/>
          </w:tcPr>
          <w:p w14:paraId="7F4C751B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33357AA8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255BD6E2" w14:textId="77777777" w:rsidTr="00EA32C1">
        <w:tc>
          <w:tcPr>
            <w:tcW w:w="4626" w:type="dxa"/>
            <w:vAlign w:val="center"/>
          </w:tcPr>
          <w:p w14:paraId="524A7C2F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Introducción.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Planteamiento del problema, objetivos y antecedentes de investigación.</w:t>
            </w:r>
          </w:p>
        </w:tc>
        <w:tc>
          <w:tcPr>
            <w:tcW w:w="1670" w:type="dxa"/>
            <w:vAlign w:val="center"/>
          </w:tcPr>
          <w:p w14:paraId="0E8AF94F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4" w:type="dxa"/>
            <w:vAlign w:val="center"/>
          </w:tcPr>
          <w:p w14:paraId="048B0433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642CCA5A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0EB040F3" w14:textId="77777777" w:rsidTr="00EA32C1">
        <w:tc>
          <w:tcPr>
            <w:tcW w:w="4626" w:type="dxa"/>
            <w:vAlign w:val="center"/>
          </w:tcPr>
          <w:p w14:paraId="4F4F5D10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Revisión teórica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. Desarrollo conceptual basado en teorías, enfoques y antecedentes relevantes.</w:t>
            </w:r>
          </w:p>
        </w:tc>
        <w:tc>
          <w:tcPr>
            <w:tcW w:w="1670" w:type="dxa"/>
            <w:vAlign w:val="center"/>
          </w:tcPr>
          <w:p w14:paraId="32B21B29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4" w:type="dxa"/>
            <w:vAlign w:val="center"/>
          </w:tcPr>
          <w:p w14:paraId="75C8C06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3189CDFD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43FFD584" w14:textId="77777777" w:rsidTr="00EA32C1">
        <w:tc>
          <w:tcPr>
            <w:tcW w:w="4626" w:type="dxa"/>
            <w:vAlign w:val="center"/>
          </w:tcPr>
          <w:p w14:paraId="1AB85C2F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Materiales y métodos.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Descripción de participantes, materiales o instrumentos, procedimientos y técnicas de análisis.</w:t>
            </w:r>
          </w:p>
        </w:tc>
        <w:tc>
          <w:tcPr>
            <w:tcW w:w="1670" w:type="dxa"/>
            <w:vAlign w:val="center"/>
          </w:tcPr>
          <w:p w14:paraId="2DB52981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4" w:type="dxa"/>
            <w:vAlign w:val="center"/>
          </w:tcPr>
          <w:p w14:paraId="1A05F6B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71D6441C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1F167C9E" w14:textId="77777777" w:rsidTr="00EA32C1">
        <w:tc>
          <w:tcPr>
            <w:tcW w:w="4626" w:type="dxa"/>
            <w:vAlign w:val="center"/>
          </w:tcPr>
          <w:p w14:paraId="48AEFFCB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Resultados y discusión.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Presentación de hallazgos, análisis e interpretación en relación con objetivos y sustento teórico.</w:t>
            </w:r>
          </w:p>
        </w:tc>
        <w:tc>
          <w:tcPr>
            <w:tcW w:w="1670" w:type="dxa"/>
            <w:vAlign w:val="center"/>
          </w:tcPr>
          <w:p w14:paraId="7C97FC96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4" w:type="dxa"/>
            <w:vAlign w:val="center"/>
          </w:tcPr>
          <w:p w14:paraId="6DC211A2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492B5987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285749D8" w14:textId="77777777" w:rsidTr="00EA32C1">
        <w:tc>
          <w:tcPr>
            <w:tcW w:w="4626" w:type="dxa"/>
            <w:vAlign w:val="center"/>
          </w:tcPr>
          <w:p w14:paraId="3CB77471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Conclusiones.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Síntesis de hallazgos, implicaciones, aportes y líneas futuras de investigación.</w:t>
            </w:r>
          </w:p>
        </w:tc>
        <w:tc>
          <w:tcPr>
            <w:tcW w:w="1670" w:type="dxa"/>
            <w:vAlign w:val="center"/>
          </w:tcPr>
          <w:p w14:paraId="64FAF1FC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4" w:type="dxa"/>
            <w:vAlign w:val="center"/>
          </w:tcPr>
          <w:p w14:paraId="0A222FB6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5C8D0074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17AB2A12" w14:textId="77777777" w:rsidTr="00EA32C1">
        <w:tc>
          <w:tcPr>
            <w:tcW w:w="4626" w:type="dxa"/>
            <w:vAlign w:val="center"/>
          </w:tcPr>
          <w:p w14:paraId="37B8A5EE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 xml:space="preserve">Referencias bibliográficas. </w:t>
            </w:r>
            <w:r w:rsidRPr="00EA32C1"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  <w:t>Referencias recientes, preferentemente de los últimos cinco años, en formato APA 7.ª edición.</w:t>
            </w:r>
          </w:p>
        </w:tc>
        <w:tc>
          <w:tcPr>
            <w:tcW w:w="1670" w:type="dxa"/>
            <w:vAlign w:val="center"/>
          </w:tcPr>
          <w:p w14:paraId="41C279B9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4" w:type="dxa"/>
            <w:vAlign w:val="center"/>
          </w:tcPr>
          <w:p w14:paraId="5CC47503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77C9E6E0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  <w:tr w:rsidR="00EA32C1" w:rsidRPr="00EA32C1" w14:paraId="1B1E4F4B" w14:textId="77777777" w:rsidTr="00EA32C1">
        <w:tc>
          <w:tcPr>
            <w:tcW w:w="4626" w:type="dxa"/>
            <w:vAlign w:val="center"/>
          </w:tcPr>
          <w:p w14:paraId="1C79B069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s-MX"/>
              </w:rPr>
              <w:t>Total</w:t>
            </w:r>
          </w:p>
        </w:tc>
        <w:tc>
          <w:tcPr>
            <w:tcW w:w="1670" w:type="dxa"/>
            <w:vAlign w:val="center"/>
          </w:tcPr>
          <w:p w14:paraId="037164A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A32C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54" w:type="dxa"/>
            <w:vAlign w:val="center"/>
          </w:tcPr>
          <w:p w14:paraId="302EBFC5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1376" w:type="dxa"/>
            <w:vAlign w:val="center"/>
          </w:tcPr>
          <w:p w14:paraId="0C7FBA64" w14:textId="77777777" w:rsidR="00EA32C1" w:rsidRPr="00EA32C1" w:rsidRDefault="00EA32C1" w:rsidP="00B30C71">
            <w:pPr>
              <w:shd w:val="clear" w:color="auto" w:fill="FFFFFF"/>
              <w:spacing w:after="0" w:line="240" w:lineRule="auto"/>
              <w:jc w:val="center"/>
              <w:rPr>
                <w:rFonts w:ascii="Arial" w:eastAsia="Proxima Nova" w:hAnsi="Arial" w:cs="Arial"/>
                <w:b/>
                <w:bCs/>
                <w:sz w:val="24"/>
                <w:szCs w:val="24"/>
                <w:lang w:val="es-MX"/>
              </w:rPr>
            </w:pPr>
          </w:p>
        </w:tc>
      </w:tr>
    </w:tbl>
    <w:p w14:paraId="73ACB678" w14:textId="77777777" w:rsidR="00EA32C1" w:rsidRDefault="00EA32C1"/>
    <w:sectPr w:rsidR="00EA32C1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03B8" w14:textId="77777777" w:rsidR="00F956F2" w:rsidRDefault="00F956F2" w:rsidP="00EA32C1">
      <w:pPr>
        <w:spacing w:after="0" w:line="240" w:lineRule="auto"/>
      </w:pPr>
      <w:r>
        <w:separator/>
      </w:r>
    </w:p>
  </w:endnote>
  <w:endnote w:type="continuationSeparator" w:id="0">
    <w:p w14:paraId="5B7B96EC" w14:textId="77777777" w:rsidR="00F956F2" w:rsidRDefault="00F956F2" w:rsidP="00EA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3996A" w14:textId="77777777" w:rsidR="00F956F2" w:rsidRDefault="00F956F2" w:rsidP="00EA32C1">
      <w:pPr>
        <w:spacing w:after="0" w:line="240" w:lineRule="auto"/>
      </w:pPr>
      <w:r>
        <w:separator/>
      </w:r>
    </w:p>
  </w:footnote>
  <w:footnote w:type="continuationSeparator" w:id="0">
    <w:p w14:paraId="27681068" w14:textId="77777777" w:rsidR="00F956F2" w:rsidRDefault="00F956F2" w:rsidP="00EA3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BD1E2" w14:textId="77777777" w:rsidR="00EA32C1" w:rsidRPr="00E7783A" w:rsidRDefault="00EA32C1" w:rsidP="00EA32C1">
    <w:pPr>
      <w:spacing w:after="60" w:line="240" w:lineRule="auto"/>
      <w:ind w:firstLine="720"/>
      <w:jc w:val="center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noProof/>
      </w:rPr>
      <w:drawing>
        <wp:anchor distT="0" distB="0" distL="114300" distR="114300" simplePos="0" relativeHeight="251659264" behindDoc="1" locked="0" layoutInCell="1" allowOverlap="1" wp14:anchorId="0EA6B355" wp14:editId="2C3A87C4">
          <wp:simplePos x="0" y="0"/>
          <wp:positionH relativeFrom="column">
            <wp:posOffset>-384810</wp:posOffset>
          </wp:positionH>
          <wp:positionV relativeFrom="paragraph">
            <wp:posOffset>-252095</wp:posOffset>
          </wp:positionV>
          <wp:extent cx="1181100" cy="16097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7783A">
      <w:rPr>
        <w:rFonts w:ascii="Calibri" w:eastAsia="Times New Roman" w:hAnsi="Calibri" w:cs="Calibri"/>
        <w:b/>
        <w:bCs/>
        <w:color w:val="0F5F4A"/>
        <w:sz w:val="36"/>
        <w:szCs w:val="36"/>
        <w:lang w:eastAsia="es-MX"/>
      </w:rPr>
      <w:t>Universidad Autónoma de Baja California</w:t>
    </w:r>
  </w:p>
  <w:p w14:paraId="2CBF8FE3" w14:textId="77777777" w:rsidR="00EA32C1" w:rsidRDefault="00EA32C1" w:rsidP="00EA32C1">
    <w:pPr>
      <w:spacing w:after="80" w:line="240" w:lineRule="auto"/>
      <w:jc w:val="center"/>
      <w:rPr>
        <w:rFonts w:ascii="Calibri" w:eastAsia="Times New Roman" w:hAnsi="Calibri" w:cs="Calibri"/>
        <w:b/>
        <w:bCs/>
        <w:color w:val="0F5F4A"/>
        <w:sz w:val="24"/>
        <w:szCs w:val="24"/>
        <w:lang w:eastAsia="es-MX"/>
      </w:rPr>
    </w:pPr>
    <w:r w:rsidRPr="00E7783A">
      <w:rPr>
        <w:rFonts w:ascii="Calibri" w:eastAsia="Times New Roman" w:hAnsi="Calibri" w:cs="Calibri"/>
        <w:b/>
        <w:bCs/>
        <w:color w:val="0F5F4A"/>
        <w:sz w:val="24"/>
        <w:szCs w:val="24"/>
        <w:lang w:eastAsia="es-MX"/>
      </w:rPr>
      <w:t>I Congreso Internacional de Inclusión que Transforma</w:t>
    </w:r>
  </w:p>
  <w:p w14:paraId="4BFFC790" w14:textId="77777777" w:rsidR="00EA32C1" w:rsidRPr="00E7783A" w:rsidRDefault="00EA32C1" w:rsidP="00EA32C1">
    <w:pPr>
      <w:spacing w:after="8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noProof/>
      </w:rPr>
      <w:drawing>
        <wp:anchor distT="0" distB="0" distL="114300" distR="114300" simplePos="0" relativeHeight="251660288" behindDoc="1" locked="0" layoutInCell="1" allowOverlap="1" wp14:anchorId="5C773368" wp14:editId="63FC0860">
          <wp:simplePos x="0" y="0"/>
          <wp:positionH relativeFrom="column">
            <wp:posOffset>1634490</wp:posOffset>
          </wp:positionH>
          <wp:positionV relativeFrom="paragraph">
            <wp:posOffset>24765</wp:posOffset>
          </wp:positionV>
          <wp:extent cx="2171700" cy="13525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4DE995" w14:textId="56DA44C8" w:rsidR="00EA32C1" w:rsidRPr="00EA32C1" w:rsidRDefault="00EA32C1" w:rsidP="00EA32C1">
    <w:pPr>
      <w:spacing w:after="240" w:line="240" w:lineRule="auto"/>
      <w:rPr>
        <w:rFonts w:ascii="Times New Roman" w:eastAsia="Times New Roman" w:hAnsi="Times New Roman" w:cs="Times New Roman"/>
        <w:sz w:val="24"/>
        <w:szCs w:val="24"/>
        <w:lang w:eastAsia="es-MX"/>
      </w:rPr>
    </w:pP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  <w:r w:rsidRPr="00E7783A">
      <w:rPr>
        <w:rFonts w:ascii="Times New Roman" w:eastAsia="Times New Roman" w:hAnsi="Times New Roman" w:cs="Times New Roman"/>
        <w:sz w:val="24"/>
        <w:szCs w:val="24"/>
        <w:lang w:eastAsia="es-MX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3A"/>
    <w:rsid w:val="0024251B"/>
    <w:rsid w:val="00DD33C0"/>
    <w:rsid w:val="00E7783A"/>
    <w:rsid w:val="00EA32C1"/>
    <w:rsid w:val="00F9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A3A56"/>
  <w15:chartTrackingRefBased/>
  <w15:docId w15:val="{3020F805-CF23-4AEF-86B9-4EDB83C4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C1"/>
    <w:pPr>
      <w:spacing w:after="200" w:line="276" w:lineRule="auto"/>
    </w:pPr>
    <w:rPr>
      <w:rFonts w:eastAsiaTheme="minorEastAs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7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EA32C1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EA32C1"/>
  </w:style>
  <w:style w:type="paragraph" w:styleId="Piedepgina">
    <w:name w:val="footer"/>
    <w:basedOn w:val="Normal"/>
    <w:link w:val="PiedepginaCar"/>
    <w:uiPriority w:val="99"/>
    <w:unhideWhenUsed/>
    <w:rsid w:val="00EA32C1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32C1"/>
  </w:style>
  <w:style w:type="table" w:styleId="Tablaconcuadrcula">
    <w:name w:val="Table Grid"/>
    <w:basedOn w:val="Tablanormal"/>
    <w:uiPriority w:val="39"/>
    <w:rsid w:val="00EA32C1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FMP</dc:creator>
  <cp:keywords/>
  <dc:description/>
  <cp:lastModifiedBy>USUARIO FMP</cp:lastModifiedBy>
  <cp:revision>2</cp:revision>
  <dcterms:created xsi:type="dcterms:W3CDTF">2026-06-23T20:04:00Z</dcterms:created>
  <dcterms:modified xsi:type="dcterms:W3CDTF">2026-08-04T23:04:00Z</dcterms:modified>
</cp:coreProperties>
</file>